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768F6" w14:textId="09AE997B" w:rsidR="004E2ADC" w:rsidRPr="009852E7" w:rsidRDefault="004E2ADC" w:rsidP="00F66AB2">
      <w:pPr>
        <w:spacing w:after="0" w:line="240" w:lineRule="auto"/>
        <w:rPr>
          <w:rFonts w:asciiTheme="minorHAnsi" w:hAnsiTheme="minorHAnsi"/>
        </w:rPr>
      </w:pPr>
      <w:r w:rsidRPr="009852E7">
        <w:rPr>
          <w:rFonts w:asciiTheme="minorHAnsi" w:hAnsiTheme="minorHAnsi"/>
        </w:rPr>
        <w:tab/>
      </w:r>
      <w:r w:rsidRPr="009852E7">
        <w:rPr>
          <w:rFonts w:asciiTheme="minorHAnsi" w:hAnsiTheme="minorHAnsi"/>
        </w:rPr>
        <w:tab/>
      </w:r>
      <w:r w:rsidRPr="009852E7">
        <w:rPr>
          <w:rFonts w:asciiTheme="minorHAnsi" w:hAnsiTheme="minorHAnsi"/>
        </w:rPr>
        <w:tab/>
      </w:r>
      <w:r w:rsidRPr="009852E7">
        <w:rPr>
          <w:rFonts w:asciiTheme="minorHAnsi" w:hAnsiTheme="minorHAnsi"/>
        </w:rPr>
        <w:tab/>
      </w:r>
      <w:r w:rsidRPr="009852E7">
        <w:rPr>
          <w:rFonts w:asciiTheme="minorHAnsi" w:hAnsiTheme="minorHAnsi"/>
        </w:rPr>
        <w:tab/>
      </w:r>
      <w:r w:rsidRPr="009852E7">
        <w:rPr>
          <w:rFonts w:asciiTheme="minorHAnsi" w:hAnsiTheme="minorHAnsi"/>
        </w:rPr>
        <w:tab/>
      </w:r>
      <w:r w:rsidRPr="009852E7">
        <w:rPr>
          <w:rFonts w:asciiTheme="minorHAnsi" w:hAnsiTheme="minorHAnsi"/>
        </w:rPr>
        <w:tab/>
      </w:r>
      <w:r w:rsidRPr="009852E7">
        <w:rPr>
          <w:rFonts w:asciiTheme="minorHAnsi" w:hAnsiTheme="minorHAnsi"/>
        </w:rPr>
        <w:tab/>
      </w:r>
      <w:r w:rsidRPr="009852E7">
        <w:rPr>
          <w:rFonts w:asciiTheme="minorHAnsi" w:hAnsiTheme="minorHAnsi"/>
        </w:rPr>
        <w:tab/>
      </w:r>
      <w:r w:rsidRPr="009852E7">
        <w:rPr>
          <w:rFonts w:asciiTheme="minorHAnsi" w:hAnsiTheme="minorHAnsi"/>
        </w:rPr>
        <w:tab/>
        <w:t xml:space="preserve">       </w:t>
      </w:r>
      <w:r w:rsidR="00AF5E8B" w:rsidRPr="009852E7">
        <w:rPr>
          <w:rFonts w:asciiTheme="minorHAnsi" w:hAnsiTheme="minorHAnsi"/>
        </w:rPr>
        <w:t xml:space="preserve">July </w:t>
      </w:r>
      <w:r w:rsidR="00AF5E8B" w:rsidRPr="009852E7">
        <w:rPr>
          <w:rFonts w:asciiTheme="minorHAnsi" w:hAnsiTheme="minorHAnsi"/>
          <w:highlight w:val="yellow"/>
        </w:rPr>
        <w:t>XX</w:t>
      </w:r>
      <w:r w:rsidR="00AF5E8B" w:rsidRPr="009852E7">
        <w:rPr>
          <w:rFonts w:asciiTheme="minorHAnsi" w:hAnsiTheme="minorHAnsi"/>
        </w:rPr>
        <w:t>, 2018</w:t>
      </w:r>
    </w:p>
    <w:p w14:paraId="0B628162" w14:textId="77777777" w:rsidR="00E23BAA" w:rsidRPr="009852E7" w:rsidRDefault="00E23BAA" w:rsidP="00F66AB2">
      <w:pPr>
        <w:spacing w:after="0" w:line="240" w:lineRule="auto"/>
        <w:rPr>
          <w:rFonts w:asciiTheme="minorHAnsi" w:hAnsiTheme="minorHAnsi"/>
        </w:rPr>
      </w:pPr>
      <w:r w:rsidRPr="009852E7">
        <w:rPr>
          <w:rFonts w:asciiTheme="minorHAnsi" w:hAnsiTheme="minorHAnsi"/>
        </w:rPr>
        <w:t>U.S. Department of Health and Human Services</w:t>
      </w:r>
    </w:p>
    <w:p w14:paraId="4E9577B7" w14:textId="77777777" w:rsidR="00AF5E8B" w:rsidRPr="009852E7" w:rsidRDefault="00AF5E8B" w:rsidP="00F66AB2">
      <w:pPr>
        <w:spacing w:after="0" w:line="240" w:lineRule="auto"/>
        <w:rPr>
          <w:rFonts w:asciiTheme="minorHAnsi" w:hAnsiTheme="minorHAnsi"/>
        </w:rPr>
      </w:pPr>
      <w:r w:rsidRPr="009852E7">
        <w:rPr>
          <w:rFonts w:asciiTheme="minorHAnsi" w:hAnsiTheme="minorHAnsi"/>
        </w:rPr>
        <w:t>Office of the Assistant Secretary for Health</w:t>
      </w:r>
    </w:p>
    <w:p w14:paraId="0D0C62E2" w14:textId="77777777" w:rsidR="00AF5E8B" w:rsidRPr="009852E7" w:rsidRDefault="00AF5E8B" w:rsidP="00F66AB2">
      <w:pPr>
        <w:spacing w:after="0" w:line="240" w:lineRule="auto"/>
        <w:rPr>
          <w:rFonts w:asciiTheme="minorHAnsi" w:hAnsiTheme="minorHAnsi"/>
        </w:rPr>
      </w:pPr>
      <w:r w:rsidRPr="009852E7">
        <w:rPr>
          <w:rFonts w:asciiTheme="minorHAnsi" w:hAnsiTheme="minorHAnsi"/>
        </w:rPr>
        <w:t>Office of the Secretary</w:t>
      </w:r>
    </w:p>
    <w:p w14:paraId="6D998D50" w14:textId="39E4E779" w:rsidR="00E23BAA" w:rsidRPr="009852E7" w:rsidRDefault="00E23BAA" w:rsidP="00F66AB2">
      <w:pPr>
        <w:spacing w:after="0" w:line="240" w:lineRule="auto"/>
        <w:rPr>
          <w:rFonts w:asciiTheme="minorHAnsi" w:hAnsiTheme="minorHAnsi"/>
        </w:rPr>
      </w:pPr>
      <w:r w:rsidRPr="009852E7">
        <w:rPr>
          <w:rFonts w:asciiTheme="minorHAnsi" w:hAnsiTheme="minorHAnsi"/>
        </w:rPr>
        <w:t xml:space="preserve">Attention: </w:t>
      </w:r>
      <w:r w:rsidR="00AF5E8B" w:rsidRPr="009852E7">
        <w:rPr>
          <w:rFonts w:asciiTheme="minorHAnsi" w:hAnsiTheme="minorHAnsi"/>
        </w:rPr>
        <w:t>Proposed Rule 83 FR 25502</w:t>
      </w:r>
    </w:p>
    <w:p w14:paraId="1D90EFF1" w14:textId="0F622869" w:rsidR="00AF5E8B" w:rsidRPr="009852E7" w:rsidRDefault="00AF5E8B" w:rsidP="00AF5E8B">
      <w:pPr>
        <w:spacing w:after="0" w:line="240" w:lineRule="auto"/>
        <w:rPr>
          <w:rFonts w:asciiTheme="minorHAnsi" w:hAnsiTheme="minorHAnsi"/>
        </w:rPr>
      </w:pPr>
      <w:proofErr w:type="spellStart"/>
      <w:r w:rsidRPr="009852E7">
        <w:rPr>
          <w:rFonts w:asciiTheme="minorHAnsi" w:hAnsiTheme="minorHAnsi"/>
        </w:rPr>
        <w:t>RIN</w:t>
      </w:r>
      <w:proofErr w:type="spellEnd"/>
      <w:r w:rsidRPr="009852E7">
        <w:rPr>
          <w:rFonts w:asciiTheme="minorHAnsi" w:hAnsiTheme="minorHAnsi"/>
        </w:rPr>
        <w:t>: 0937-ZA00</w:t>
      </w:r>
    </w:p>
    <w:p w14:paraId="01F5B2CC" w14:textId="29B03CE3" w:rsidR="004E2ADC" w:rsidRPr="009852E7" w:rsidRDefault="004E2ADC" w:rsidP="00F66AB2">
      <w:pPr>
        <w:spacing w:after="0" w:line="240" w:lineRule="auto"/>
        <w:rPr>
          <w:rFonts w:asciiTheme="minorHAnsi" w:hAnsiTheme="minorHAnsi"/>
        </w:rPr>
      </w:pPr>
      <w:r w:rsidRPr="009852E7">
        <w:rPr>
          <w:rFonts w:asciiTheme="minorHAnsi" w:hAnsiTheme="minorHAnsi"/>
        </w:rPr>
        <w:tab/>
      </w:r>
      <w:r w:rsidRPr="009852E7">
        <w:rPr>
          <w:rFonts w:asciiTheme="minorHAnsi" w:hAnsiTheme="minorHAnsi"/>
        </w:rPr>
        <w:tab/>
      </w:r>
      <w:r w:rsidRPr="009852E7">
        <w:rPr>
          <w:rFonts w:asciiTheme="minorHAnsi" w:hAnsiTheme="minorHAnsi"/>
        </w:rPr>
        <w:tab/>
      </w:r>
    </w:p>
    <w:p w14:paraId="4F9B5B91" w14:textId="3EC56931" w:rsidR="00AF5E8B" w:rsidRPr="009852E7" w:rsidRDefault="004E2ADC" w:rsidP="00AF5E8B">
      <w:pPr>
        <w:spacing w:after="0" w:line="240" w:lineRule="auto"/>
        <w:rPr>
          <w:rFonts w:asciiTheme="minorHAnsi" w:hAnsiTheme="minorHAnsi"/>
          <w:b/>
        </w:rPr>
      </w:pPr>
      <w:r w:rsidRPr="009852E7">
        <w:rPr>
          <w:rFonts w:asciiTheme="minorHAnsi" w:hAnsiTheme="minorHAnsi"/>
          <w:b/>
        </w:rPr>
        <w:t>RE: Public Comment in Response to the Proposed Regulation</w:t>
      </w:r>
      <w:r w:rsidR="00AF5E8B" w:rsidRPr="009852E7">
        <w:rPr>
          <w:rFonts w:asciiTheme="minorHAnsi" w:hAnsiTheme="minorHAnsi"/>
          <w:b/>
        </w:rPr>
        <w:t>,</w:t>
      </w:r>
      <w:r w:rsidR="00AF5E8B" w:rsidRPr="009852E7">
        <w:rPr>
          <w:rFonts w:asciiTheme="minorHAnsi" w:hAnsiTheme="minorHAnsi"/>
        </w:rPr>
        <w:t xml:space="preserve"> </w:t>
      </w:r>
      <w:r w:rsidR="00AF5E8B" w:rsidRPr="009852E7">
        <w:rPr>
          <w:rFonts w:asciiTheme="minorHAnsi" w:hAnsiTheme="minorHAnsi"/>
          <w:b/>
        </w:rPr>
        <w:t xml:space="preserve">Compliance </w:t>
      </w:r>
      <w:proofErr w:type="gramStart"/>
      <w:r w:rsidR="00AF5E8B" w:rsidRPr="009852E7">
        <w:rPr>
          <w:rFonts w:asciiTheme="minorHAnsi" w:hAnsiTheme="minorHAnsi"/>
          <w:b/>
        </w:rPr>
        <w:t>With</w:t>
      </w:r>
      <w:proofErr w:type="gramEnd"/>
      <w:r w:rsidR="00AF5E8B" w:rsidRPr="009852E7">
        <w:rPr>
          <w:rFonts w:asciiTheme="minorHAnsi" w:hAnsiTheme="minorHAnsi"/>
          <w:b/>
        </w:rPr>
        <w:t xml:space="preserve"> Statutory Program</w:t>
      </w:r>
    </w:p>
    <w:p w14:paraId="3D116D40" w14:textId="1614AD7C" w:rsidR="004E2ADC" w:rsidRPr="009852E7" w:rsidRDefault="00AF5E8B" w:rsidP="00AF5E8B">
      <w:pPr>
        <w:spacing w:after="0" w:line="240" w:lineRule="auto"/>
        <w:rPr>
          <w:rFonts w:asciiTheme="minorHAnsi" w:hAnsiTheme="minorHAnsi"/>
          <w:b/>
        </w:rPr>
      </w:pPr>
      <w:r w:rsidRPr="009852E7">
        <w:rPr>
          <w:rFonts w:asciiTheme="minorHAnsi" w:hAnsiTheme="minorHAnsi"/>
          <w:b/>
        </w:rPr>
        <w:t>Integrity Requirements</w:t>
      </w:r>
    </w:p>
    <w:p w14:paraId="60991434" w14:textId="77777777" w:rsidR="004E2ADC" w:rsidRPr="009852E7" w:rsidRDefault="004E2ADC" w:rsidP="00F66AB2">
      <w:pPr>
        <w:spacing w:after="0" w:line="240" w:lineRule="auto"/>
        <w:rPr>
          <w:rFonts w:asciiTheme="minorHAnsi" w:hAnsiTheme="minorHAnsi"/>
        </w:rPr>
      </w:pPr>
    </w:p>
    <w:p w14:paraId="6BA8F491" w14:textId="690143B5" w:rsidR="00E23BAA" w:rsidRPr="009852E7" w:rsidRDefault="00AF5E8B" w:rsidP="00F66AB2">
      <w:pPr>
        <w:spacing w:after="0" w:line="240" w:lineRule="auto"/>
        <w:rPr>
          <w:rFonts w:asciiTheme="minorHAnsi" w:hAnsiTheme="minorHAnsi"/>
        </w:rPr>
      </w:pPr>
      <w:r w:rsidRPr="009852E7">
        <w:rPr>
          <w:rFonts w:asciiTheme="minorHAnsi" w:hAnsiTheme="minorHAnsi"/>
        </w:rPr>
        <w:t xml:space="preserve">Dear Assistant Secretary </w:t>
      </w:r>
      <w:proofErr w:type="spellStart"/>
      <w:r w:rsidRPr="009852E7">
        <w:rPr>
          <w:rFonts w:asciiTheme="minorHAnsi" w:hAnsiTheme="minorHAnsi"/>
        </w:rPr>
        <w:t>Giroir</w:t>
      </w:r>
      <w:proofErr w:type="spellEnd"/>
      <w:r w:rsidRPr="009852E7">
        <w:rPr>
          <w:rFonts w:asciiTheme="minorHAnsi" w:hAnsiTheme="minorHAnsi"/>
        </w:rPr>
        <w:t>, M.D.</w:t>
      </w:r>
    </w:p>
    <w:p w14:paraId="4975CAF7" w14:textId="23A2CBD7" w:rsidR="00F66AB2" w:rsidRPr="009852E7" w:rsidRDefault="00F66AB2" w:rsidP="00F66AB2">
      <w:pPr>
        <w:spacing w:after="0" w:line="240" w:lineRule="auto"/>
        <w:rPr>
          <w:rFonts w:asciiTheme="minorHAnsi" w:hAnsiTheme="minorHAnsi"/>
        </w:rPr>
      </w:pPr>
    </w:p>
    <w:p w14:paraId="3772C21C" w14:textId="499A9C05" w:rsidR="009E572B" w:rsidRPr="009852E7" w:rsidRDefault="009E572B" w:rsidP="008B08B9">
      <w:pPr>
        <w:spacing w:after="0" w:line="240" w:lineRule="auto"/>
        <w:rPr>
          <w:rFonts w:asciiTheme="minorHAnsi" w:hAnsiTheme="minorHAnsi"/>
        </w:rPr>
      </w:pPr>
      <w:r w:rsidRPr="009852E7">
        <w:rPr>
          <w:rFonts w:asciiTheme="minorHAnsi" w:hAnsiTheme="minorHAnsi"/>
        </w:rPr>
        <w:t xml:space="preserve">Thank you for the opportunity to comment on the proposed rule entitled, “Compliance </w:t>
      </w:r>
      <w:proofErr w:type="gramStart"/>
      <w:r w:rsidRPr="009852E7">
        <w:rPr>
          <w:rFonts w:asciiTheme="minorHAnsi" w:hAnsiTheme="minorHAnsi"/>
        </w:rPr>
        <w:t>With</w:t>
      </w:r>
      <w:proofErr w:type="gramEnd"/>
      <w:r w:rsidRPr="009852E7">
        <w:rPr>
          <w:rFonts w:asciiTheme="minorHAnsi" w:hAnsiTheme="minorHAnsi"/>
        </w:rPr>
        <w:t xml:space="preserve"> Statutory Program Integrity Requirements” published June 1. I am writing on behalf of </w:t>
      </w:r>
      <w:r w:rsidR="001170A3" w:rsidRPr="009852E7">
        <w:rPr>
          <w:rFonts w:asciiTheme="minorHAnsi" w:hAnsiTheme="minorHAnsi"/>
          <w:highlight w:val="yellow"/>
        </w:rPr>
        <w:t>[YOUR ORGANIZATION]</w:t>
      </w:r>
      <w:r w:rsidR="001170A3" w:rsidRPr="009852E7">
        <w:rPr>
          <w:rFonts w:asciiTheme="minorHAnsi" w:hAnsiTheme="minorHAnsi"/>
        </w:rPr>
        <w:t xml:space="preserve">. </w:t>
      </w:r>
      <w:proofErr w:type="gramStart"/>
      <w:r w:rsidR="001170A3" w:rsidRPr="009852E7">
        <w:rPr>
          <w:rFonts w:asciiTheme="minorHAnsi" w:hAnsiTheme="minorHAnsi"/>
          <w:highlight w:val="yellow"/>
        </w:rPr>
        <w:t>[MISSION OF YOUR ORGANIZATION.]</w:t>
      </w:r>
      <w:proofErr w:type="gramEnd"/>
      <w:r w:rsidR="001170A3" w:rsidRPr="009852E7">
        <w:rPr>
          <w:rFonts w:asciiTheme="minorHAnsi" w:hAnsiTheme="minorHAnsi"/>
          <w:highlight w:val="yellow"/>
        </w:rPr>
        <w:t xml:space="preserve"> [YOUR ORGANIZATION]</w:t>
      </w:r>
      <w:r w:rsidR="00AE1106" w:rsidRPr="009852E7">
        <w:rPr>
          <w:rFonts w:asciiTheme="minorHAnsi" w:hAnsiTheme="minorHAnsi"/>
        </w:rPr>
        <w:t xml:space="preserve"> strongly opposes</w:t>
      </w:r>
      <w:r w:rsidRPr="009852E7">
        <w:rPr>
          <w:rFonts w:asciiTheme="minorHAnsi" w:hAnsiTheme="minorHAnsi"/>
        </w:rPr>
        <w:t xml:space="preserve"> these proposed rules</w:t>
      </w:r>
      <w:r w:rsidR="009B0EF4" w:rsidRPr="009852E7">
        <w:rPr>
          <w:rFonts w:asciiTheme="minorHAnsi" w:hAnsiTheme="minorHAnsi"/>
        </w:rPr>
        <w:t xml:space="preserve">. This radical proposal </w:t>
      </w:r>
      <w:proofErr w:type="gramStart"/>
      <w:r w:rsidR="009B0EF4" w:rsidRPr="009852E7">
        <w:rPr>
          <w:rFonts w:asciiTheme="minorHAnsi" w:hAnsiTheme="minorHAnsi"/>
        </w:rPr>
        <w:t>has never been implemented</w:t>
      </w:r>
      <w:proofErr w:type="gramEnd"/>
      <w:r w:rsidR="009B0EF4" w:rsidRPr="009852E7">
        <w:rPr>
          <w:rFonts w:asciiTheme="minorHAnsi" w:hAnsiTheme="minorHAnsi"/>
        </w:rPr>
        <w:t xml:space="preserve"> in the United States and it </w:t>
      </w:r>
      <w:r w:rsidRPr="009852E7">
        <w:rPr>
          <w:rFonts w:asciiTheme="minorHAnsi" w:hAnsiTheme="minorHAnsi"/>
        </w:rPr>
        <w:t>would jeopardize the trusting relationship between women and their providers and put the health of the 4 million women</w:t>
      </w:r>
      <w:r w:rsidR="00DF511C" w:rsidRPr="009852E7">
        <w:rPr>
          <w:rFonts w:asciiTheme="minorHAnsi" w:hAnsiTheme="minorHAnsi"/>
        </w:rPr>
        <w:t xml:space="preserve"> nationwide</w:t>
      </w:r>
      <w:r w:rsidRPr="009852E7">
        <w:rPr>
          <w:rFonts w:asciiTheme="minorHAnsi" w:hAnsiTheme="minorHAnsi"/>
        </w:rPr>
        <w:t xml:space="preserve"> who use Title X clinics at risk. </w:t>
      </w:r>
      <w:r w:rsidR="00DF511C" w:rsidRPr="009852E7">
        <w:rPr>
          <w:rFonts w:asciiTheme="minorHAnsi" w:hAnsiTheme="minorHAnsi"/>
        </w:rPr>
        <w:t>In Colorado, Title X clinics provide hea</w:t>
      </w:r>
      <w:r w:rsidR="001170A3" w:rsidRPr="009852E7">
        <w:rPr>
          <w:rFonts w:asciiTheme="minorHAnsi" w:hAnsiTheme="minorHAnsi"/>
        </w:rPr>
        <w:t>lth care services to more than 4</w:t>
      </w:r>
      <w:r w:rsidR="00DF511C" w:rsidRPr="009852E7">
        <w:rPr>
          <w:rFonts w:asciiTheme="minorHAnsi" w:hAnsiTheme="minorHAnsi"/>
        </w:rPr>
        <w:t xml:space="preserve">0,000 women and men a year. </w:t>
      </w:r>
      <w:r w:rsidR="008B08B9" w:rsidRPr="009852E7">
        <w:rPr>
          <w:rFonts w:asciiTheme="minorHAnsi" w:hAnsiTheme="minorHAnsi"/>
        </w:rPr>
        <w:t xml:space="preserve">Colorado has </w:t>
      </w:r>
      <w:r w:rsidR="001170A3" w:rsidRPr="009852E7">
        <w:rPr>
          <w:rFonts w:asciiTheme="minorHAnsi" w:hAnsiTheme="minorHAnsi"/>
        </w:rPr>
        <w:t>75</w:t>
      </w:r>
      <w:r w:rsidR="008B08B9" w:rsidRPr="009852E7">
        <w:rPr>
          <w:rFonts w:asciiTheme="minorHAnsi" w:hAnsiTheme="minorHAnsi"/>
        </w:rPr>
        <w:t xml:space="preserve"> Title X clinics including local health departments, Federally Qualified Health Centers, hospitals and private nonprofit clinics. </w:t>
      </w:r>
    </w:p>
    <w:p w14:paraId="65CC98AF" w14:textId="783380C3" w:rsidR="00DF511C" w:rsidRPr="009852E7" w:rsidRDefault="00DF511C" w:rsidP="008B08B9">
      <w:pPr>
        <w:spacing w:after="0" w:line="240" w:lineRule="auto"/>
        <w:rPr>
          <w:rFonts w:asciiTheme="minorHAnsi" w:hAnsiTheme="minorHAnsi"/>
        </w:rPr>
      </w:pPr>
    </w:p>
    <w:p w14:paraId="262C83D0" w14:textId="7EB9F54E" w:rsidR="00D23BE9" w:rsidRPr="009852E7" w:rsidRDefault="009B0EF4" w:rsidP="003E1858">
      <w:pPr>
        <w:spacing w:after="0" w:line="240" w:lineRule="auto"/>
        <w:rPr>
          <w:rFonts w:asciiTheme="minorHAnsi" w:hAnsiTheme="minorHAnsi"/>
        </w:rPr>
      </w:pPr>
      <w:r w:rsidRPr="009852E7">
        <w:rPr>
          <w:rFonts w:asciiTheme="minorHAnsi" w:hAnsiTheme="minorHAnsi"/>
        </w:rPr>
        <w:t>The proposed rule could increase the rate of unintended pregnancy in Colorado by eliminating</w:t>
      </w:r>
      <w:r w:rsidR="00916A31" w:rsidRPr="009852E7">
        <w:rPr>
          <w:rFonts w:asciiTheme="minorHAnsi" w:hAnsiTheme="minorHAnsi"/>
        </w:rPr>
        <w:t xml:space="preserve"> the requirement that Title X clinics provide access to the full range of FDA-approved contraceptive </w:t>
      </w:r>
      <w:r w:rsidRPr="009852E7">
        <w:rPr>
          <w:rFonts w:asciiTheme="minorHAnsi" w:hAnsiTheme="minorHAnsi"/>
        </w:rPr>
        <w:t xml:space="preserve">methods, </w:t>
      </w:r>
      <w:r w:rsidR="00916A31" w:rsidRPr="009852E7">
        <w:rPr>
          <w:rFonts w:asciiTheme="minorHAnsi" w:hAnsiTheme="minorHAnsi"/>
        </w:rPr>
        <w:t xml:space="preserve">which could limit women’s access to the contraceptive methods of their choice. </w:t>
      </w:r>
      <w:r w:rsidR="001170A3" w:rsidRPr="009852E7">
        <w:rPr>
          <w:rFonts w:asciiTheme="minorHAnsi" w:hAnsiTheme="minorHAnsi"/>
          <w:highlight w:val="yellow"/>
        </w:rPr>
        <w:t>[YOUR ORGANIZATION]</w:t>
      </w:r>
      <w:r w:rsidR="00DF511C" w:rsidRPr="009852E7">
        <w:rPr>
          <w:rFonts w:asciiTheme="minorHAnsi" w:hAnsiTheme="minorHAnsi"/>
        </w:rPr>
        <w:t xml:space="preserve"> </w:t>
      </w:r>
      <w:r w:rsidR="00916A31" w:rsidRPr="009852E7">
        <w:rPr>
          <w:rFonts w:asciiTheme="minorHAnsi" w:hAnsiTheme="minorHAnsi"/>
        </w:rPr>
        <w:t>opposes this change</w:t>
      </w:r>
      <w:r w:rsidRPr="009852E7">
        <w:rPr>
          <w:rFonts w:asciiTheme="minorHAnsi" w:hAnsiTheme="minorHAnsi"/>
        </w:rPr>
        <w:t>. We support</w:t>
      </w:r>
      <w:r w:rsidR="00DF511C" w:rsidRPr="009852E7">
        <w:rPr>
          <w:rFonts w:asciiTheme="minorHAnsi" w:hAnsiTheme="minorHAnsi"/>
        </w:rPr>
        <w:t xml:space="preserve"> ensuring that women in Colorado have access to the full range of contraceptive methods including the most effective </w:t>
      </w:r>
      <w:r w:rsidR="00916A31" w:rsidRPr="009852E7">
        <w:rPr>
          <w:rFonts w:asciiTheme="minorHAnsi" w:hAnsiTheme="minorHAnsi"/>
        </w:rPr>
        <w:t>long-acting methods</w:t>
      </w:r>
      <w:r w:rsidR="00DF511C" w:rsidRPr="009852E7">
        <w:rPr>
          <w:rFonts w:asciiTheme="minorHAnsi" w:hAnsiTheme="minorHAnsi"/>
        </w:rPr>
        <w:t xml:space="preserve"> – such as IUDs and hormonal implants – so that women can plan their families in a way that works best for them. </w:t>
      </w:r>
      <w:r w:rsidR="009852E7" w:rsidRPr="009852E7">
        <w:rPr>
          <w:rFonts w:asciiTheme="minorHAnsi" w:hAnsiTheme="minorHAnsi"/>
        </w:rPr>
        <w:t xml:space="preserve">Methods encouraged in this rule such as </w:t>
      </w:r>
      <w:r w:rsidR="009852E7" w:rsidRPr="009852E7">
        <w:rPr>
          <w:rFonts w:asciiTheme="minorHAnsi" w:hAnsiTheme="minorHAnsi"/>
        </w:rPr>
        <w:t xml:space="preserve">"natural family planning" </w:t>
      </w:r>
      <w:r w:rsidR="009852E7" w:rsidRPr="009852E7">
        <w:rPr>
          <w:rFonts w:asciiTheme="minorHAnsi" w:hAnsiTheme="minorHAnsi"/>
        </w:rPr>
        <w:t xml:space="preserve">and “fertility awareness-based" </w:t>
      </w:r>
      <w:r w:rsidR="00477A80">
        <w:rPr>
          <w:rFonts w:asciiTheme="minorHAnsi" w:hAnsiTheme="minorHAnsi"/>
        </w:rPr>
        <w:t xml:space="preserve">methods </w:t>
      </w:r>
      <w:r w:rsidR="009852E7" w:rsidRPr="009852E7">
        <w:rPr>
          <w:rFonts w:asciiTheme="minorHAnsi" w:hAnsiTheme="minorHAnsi"/>
        </w:rPr>
        <w:t>are significantly less effective wit</w:t>
      </w:r>
      <w:r w:rsidR="00477A80">
        <w:rPr>
          <w:rFonts w:asciiTheme="minorHAnsi" w:hAnsiTheme="minorHAnsi"/>
        </w:rPr>
        <w:t>h typical use than long-acting methods, leading to a higher number of unintended pregnancies</w:t>
      </w:r>
      <w:r w:rsidR="009852E7" w:rsidRPr="009852E7">
        <w:rPr>
          <w:rFonts w:asciiTheme="minorHAnsi" w:hAnsiTheme="minorHAnsi"/>
        </w:rPr>
        <w:t xml:space="preserve">. </w:t>
      </w:r>
      <w:r w:rsidR="00A87EC6" w:rsidRPr="009852E7">
        <w:rPr>
          <w:rFonts w:asciiTheme="minorHAnsi" w:hAnsiTheme="minorHAnsi"/>
        </w:rPr>
        <w:t xml:space="preserve">Reducing unintended pregnancy helps Colorado families get off to the best possible start. It empowers women to attain their education goals, helping create financially secure and strong families, lowers the abortion rate and reduces the number of people who need to use Medicaid and other public assistance programs. </w:t>
      </w:r>
    </w:p>
    <w:p w14:paraId="0F2E4C8F" w14:textId="77777777" w:rsidR="00D23BE9" w:rsidRPr="009852E7" w:rsidRDefault="00D23BE9" w:rsidP="003E1858">
      <w:pPr>
        <w:spacing w:after="0" w:line="240" w:lineRule="auto"/>
        <w:rPr>
          <w:rFonts w:asciiTheme="minorHAnsi" w:hAnsiTheme="minorHAnsi"/>
        </w:rPr>
      </w:pPr>
    </w:p>
    <w:p w14:paraId="6ADFB06C" w14:textId="22019ABB" w:rsidR="00DF511C" w:rsidRPr="009852E7" w:rsidRDefault="003E1858" w:rsidP="003E1858">
      <w:pPr>
        <w:spacing w:after="0" w:line="240" w:lineRule="auto"/>
        <w:rPr>
          <w:rFonts w:asciiTheme="minorHAnsi" w:hAnsiTheme="minorHAnsi"/>
        </w:rPr>
      </w:pPr>
      <w:r w:rsidRPr="009852E7">
        <w:rPr>
          <w:rFonts w:asciiTheme="minorHAnsi" w:hAnsiTheme="minorHAnsi"/>
        </w:rPr>
        <w:t>Nearly 40 percent of pregnancies in Colorado are unintended and this rate is higher among women who become pregnant as teenagers – when a lack of resources and support can make becoming a parent even harder</w:t>
      </w:r>
      <w:r w:rsidR="00D23BE9" w:rsidRPr="009852E7">
        <w:rPr>
          <w:rFonts w:asciiTheme="minorHAnsi" w:hAnsiTheme="minorHAnsi"/>
        </w:rPr>
        <w:t xml:space="preserve">. Thanks in part to Colorado’s Title X program, </w:t>
      </w:r>
      <w:r w:rsidRPr="009852E7">
        <w:rPr>
          <w:rFonts w:asciiTheme="minorHAnsi" w:hAnsiTheme="minorHAnsi"/>
        </w:rPr>
        <w:t>Colorado’s teen birth rate</w:t>
      </w:r>
      <w:r w:rsidR="00B14A72" w:rsidRPr="009852E7">
        <w:rPr>
          <w:rFonts w:asciiTheme="minorHAnsi" w:hAnsiTheme="minorHAnsi"/>
        </w:rPr>
        <w:t xml:space="preserve"> was at an all-time low in 2016. P</w:t>
      </w:r>
      <w:r w:rsidRPr="009852E7">
        <w:rPr>
          <w:rFonts w:asciiTheme="minorHAnsi" w:hAnsiTheme="minorHAnsi"/>
        </w:rPr>
        <w:t>lease do not make changes to the Title X program that would roll back this historic success.</w:t>
      </w:r>
    </w:p>
    <w:p w14:paraId="7F7DA49C" w14:textId="3B10F714" w:rsidR="009B0EF4" w:rsidRPr="009852E7" w:rsidRDefault="009B0EF4" w:rsidP="00A87EC6">
      <w:pPr>
        <w:spacing w:after="0" w:line="240" w:lineRule="auto"/>
        <w:rPr>
          <w:rFonts w:asciiTheme="minorHAnsi" w:hAnsiTheme="minorHAnsi"/>
        </w:rPr>
      </w:pPr>
    </w:p>
    <w:p w14:paraId="0DD376ED" w14:textId="3FF1AE00" w:rsidR="009B0EF4" w:rsidRPr="009852E7" w:rsidRDefault="009B0EF4" w:rsidP="009B0EF4">
      <w:pPr>
        <w:spacing w:after="0" w:line="240" w:lineRule="auto"/>
        <w:rPr>
          <w:rFonts w:asciiTheme="minorHAnsi" w:eastAsia="Times New Roman" w:hAnsiTheme="minorHAnsi"/>
        </w:rPr>
      </w:pPr>
      <w:r w:rsidRPr="009852E7">
        <w:rPr>
          <w:rFonts w:asciiTheme="minorHAnsi" w:eastAsia="Times New Roman" w:hAnsiTheme="minorHAnsi"/>
        </w:rPr>
        <w:t xml:space="preserve">Thank you for this opportunity to comment in response to this proposal. If you have any questions or concerns about our recommendations, please contact </w:t>
      </w:r>
      <w:r w:rsidR="001170A3" w:rsidRPr="009852E7">
        <w:rPr>
          <w:rFonts w:asciiTheme="minorHAnsi" w:eastAsia="Times New Roman" w:hAnsiTheme="minorHAnsi"/>
          <w:highlight w:val="yellow"/>
        </w:rPr>
        <w:t>[NAME OF PERSON SUBMITTING THE COMMENTS AND CONTACT INFORMATION]</w:t>
      </w:r>
      <w:r w:rsidRPr="009852E7">
        <w:rPr>
          <w:rFonts w:asciiTheme="minorHAnsi" w:eastAsia="Times New Roman" w:hAnsiTheme="minorHAnsi"/>
        </w:rPr>
        <w:t xml:space="preserve">. </w:t>
      </w:r>
    </w:p>
    <w:p w14:paraId="048625E9" w14:textId="77777777" w:rsidR="009B0EF4" w:rsidRPr="009852E7" w:rsidRDefault="009B0EF4" w:rsidP="009B0EF4">
      <w:pPr>
        <w:spacing w:after="0" w:line="240" w:lineRule="auto"/>
        <w:rPr>
          <w:rFonts w:asciiTheme="minorHAnsi" w:eastAsia="Times New Roman" w:hAnsiTheme="minorHAnsi"/>
        </w:rPr>
      </w:pPr>
    </w:p>
    <w:p w14:paraId="29691DE2" w14:textId="77777777" w:rsidR="009B0EF4" w:rsidRPr="009852E7" w:rsidRDefault="009B0EF4" w:rsidP="009B0EF4">
      <w:pPr>
        <w:spacing w:after="0" w:line="240" w:lineRule="auto"/>
        <w:rPr>
          <w:rFonts w:asciiTheme="minorHAnsi" w:eastAsia="Times New Roman" w:hAnsiTheme="minorHAnsi"/>
        </w:rPr>
      </w:pPr>
      <w:r w:rsidRPr="009852E7">
        <w:rPr>
          <w:rFonts w:asciiTheme="minorHAnsi" w:eastAsia="Times New Roman" w:hAnsiTheme="minorHAnsi"/>
        </w:rPr>
        <w:t xml:space="preserve">Sincerely, </w:t>
      </w:r>
    </w:p>
    <w:p w14:paraId="14E39CCD" w14:textId="55219DD5" w:rsidR="009B0EF4" w:rsidRPr="009852E7" w:rsidRDefault="009B0EF4" w:rsidP="009B0EF4">
      <w:pPr>
        <w:spacing w:after="0" w:line="240" w:lineRule="auto"/>
        <w:rPr>
          <w:rFonts w:asciiTheme="minorHAnsi" w:eastAsia="Times New Roman" w:hAnsiTheme="minorHAnsi"/>
        </w:rPr>
      </w:pPr>
      <w:r w:rsidRPr="009852E7">
        <w:rPr>
          <w:rFonts w:asciiTheme="minorHAnsi" w:eastAsia="Times New Roman" w:hAnsiTheme="minorHAnsi"/>
        </w:rPr>
        <w:t xml:space="preserve"> </w:t>
      </w:r>
    </w:p>
    <w:p w14:paraId="05B0E90C" w14:textId="489D2B5C" w:rsidR="009B0EF4" w:rsidRPr="009852E7" w:rsidRDefault="009B0EF4" w:rsidP="009B0EF4">
      <w:pPr>
        <w:spacing w:after="0" w:line="240" w:lineRule="auto"/>
        <w:rPr>
          <w:rFonts w:asciiTheme="minorHAnsi" w:eastAsia="Times New Roman" w:hAnsiTheme="minorHAnsi"/>
        </w:rPr>
      </w:pPr>
    </w:p>
    <w:p w14:paraId="63BD0CBA" w14:textId="3F04B64C" w:rsidR="00DF511C" w:rsidRPr="009852E7" w:rsidRDefault="00DF511C" w:rsidP="00F66AB2">
      <w:pPr>
        <w:spacing w:after="0" w:line="240" w:lineRule="auto"/>
        <w:rPr>
          <w:rFonts w:asciiTheme="minorHAnsi" w:hAnsiTheme="minorHAnsi"/>
        </w:rPr>
      </w:pPr>
      <w:bookmarkStart w:id="0" w:name="_GoBack"/>
      <w:bookmarkEnd w:id="0"/>
    </w:p>
    <w:sectPr w:rsidR="00DF511C" w:rsidRPr="009852E7">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3BB32" w14:textId="77777777" w:rsidR="00485E72" w:rsidRDefault="00485E72" w:rsidP="007F6529">
      <w:pPr>
        <w:spacing w:after="0" w:line="240" w:lineRule="auto"/>
      </w:pPr>
      <w:r>
        <w:separator/>
      </w:r>
    </w:p>
  </w:endnote>
  <w:endnote w:type="continuationSeparator" w:id="0">
    <w:p w14:paraId="38195D7A" w14:textId="77777777" w:rsidR="00485E72" w:rsidRDefault="00485E72" w:rsidP="007F6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86D76" w14:textId="77777777" w:rsidR="00485E72" w:rsidRDefault="00485E72" w:rsidP="007F6529">
      <w:pPr>
        <w:spacing w:after="0" w:line="240" w:lineRule="auto"/>
      </w:pPr>
      <w:r>
        <w:separator/>
      </w:r>
    </w:p>
  </w:footnote>
  <w:footnote w:type="continuationSeparator" w:id="0">
    <w:p w14:paraId="5C73E634" w14:textId="77777777" w:rsidR="00485E72" w:rsidRDefault="00485E72" w:rsidP="007F6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E89E0" w14:textId="78719B1C" w:rsidR="00E044AA" w:rsidRDefault="00477A80">
    <w:pPr>
      <w:pStyle w:val="Header"/>
    </w:pPr>
    <w:r>
      <w:rPr>
        <w:noProof/>
      </w:rPr>
      <w:pict w14:anchorId="292E8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908240"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6F3F2" w14:textId="69033D9E" w:rsidR="00E044AA" w:rsidRDefault="00477A80">
    <w:pPr>
      <w:pStyle w:val="Header"/>
    </w:pPr>
    <w:r>
      <w:rPr>
        <w:noProof/>
      </w:rPr>
      <w:pict w14:anchorId="65AAEA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908241"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E3694" w14:textId="7D8AD30F" w:rsidR="00E044AA" w:rsidRDefault="00477A80">
    <w:pPr>
      <w:pStyle w:val="Header"/>
    </w:pPr>
    <w:r>
      <w:rPr>
        <w:noProof/>
      </w:rPr>
      <w:pict w14:anchorId="3716B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908239"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98E37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E42BC5"/>
    <w:multiLevelType w:val="hybridMultilevel"/>
    <w:tmpl w:val="F06C0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B65FF"/>
    <w:multiLevelType w:val="hybridMultilevel"/>
    <w:tmpl w:val="0ECC1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A12EE2"/>
    <w:multiLevelType w:val="hybridMultilevel"/>
    <w:tmpl w:val="E584988A"/>
    <w:lvl w:ilvl="0" w:tplc="88A49D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571A62"/>
    <w:multiLevelType w:val="hybridMultilevel"/>
    <w:tmpl w:val="40E27C4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8A"/>
    <w:rsid w:val="00014A7B"/>
    <w:rsid w:val="00026DA9"/>
    <w:rsid w:val="00034144"/>
    <w:rsid w:val="000629BD"/>
    <w:rsid w:val="00065B71"/>
    <w:rsid w:val="0008674F"/>
    <w:rsid w:val="000A7134"/>
    <w:rsid w:val="000E1D44"/>
    <w:rsid w:val="000F7DE3"/>
    <w:rsid w:val="001170A3"/>
    <w:rsid w:val="001218A7"/>
    <w:rsid w:val="00131086"/>
    <w:rsid w:val="001373E9"/>
    <w:rsid w:val="00154BCC"/>
    <w:rsid w:val="00190CC0"/>
    <w:rsid w:val="001A604A"/>
    <w:rsid w:val="001B3A71"/>
    <w:rsid w:val="001C482D"/>
    <w:rsid w:val="00204163"/>
    <w:rsid w:val="00232FBB"/>
    <w:rsid w:val="0028121F"/>
    <w:rsid w:val="002D066F"/>
    <w:rsid w:val="003014FF"/>
    <w:rsid w:val="00326328"/>
    <w:rsid w:val="00334237"/>
    <w:rsid w:val="00365DF7"/>
    <w:rsid w:val="00397573"/>
    <w:rsid w:val="003B23B4"/>
    <w:rsid w:val="003E1858"/>
    <w:rsid w:val="003F4096"/>
    <w:rsid w:val="00400941"/>
    <w:rsid w:val="004176F9"/>
    <w:rsid w:val="00425A06"/>
    <w:rsid w:val="00435D1B"/>
    <w:rsid w:val="00441360"/>
    <w:rsid w:val="00462C1C"/>
    <w:rsid w:val="00475D38"/>
    <w:rsid w:val="00477A80"/>
    <w:rsid w:val="00485E72"/>
    <w:rsid w:val="004B1180"/>
    <w:rsid w:val="004D78AD"/>
    <w:rsid w:val="004E2860"/>
    <w:rsid w:val="004E2ADC"/>
    <w:rsid w:val="00537E6A"/>
    <w:rsid w:val="005453A8"/>
    <w:rsid w:val="0055077E"/>
    <w:rsid w:val="005543C1"/>
    <w:rsid w:val="00556618"/>
    <w:rsid w:val="00567648"/>
    <w:rsid w:val="00572E5E"/>
    <w:rsid w:val="005A2D24"/>
    <w:rsid w:val="00614A1D"/>
    <w:rsid w:val="006236C9"/>
    <w:rsid w:val="00641397"/>
    <w:rsid w:val="00671F1B"/>
    <w:rsid w:val="0067543C"/>
    <w:rsid w:val="0067658F"/>
    <w:rsid w:val="006A5A2A"/>
    <w:rsid w:val="006C6F50"/>
    <w:rsid w:val="006D3E87"/>
    <w:rsid w:val="00727DF5"/>
    <w:rsid w:val="00735DD1"/>
    <w:rsid w:val="00745F46"/>
    <w:rsid w:val="007618FF"/>
    <w:rsid w:val="007A54D1"/>
    <w:rsid w:val="007D5394"/>
    <w:rsid w:val="007E4E13"/>
    <w:rsid w:val="007F6529"/>
    <w:rsid w:val="007F6E24"/>
    <w:rsid w:val="008017CE"/>
    <w:rsid w:val="00842213"/>
    <w:rsid w:val="00857B2A"/>
    <w:rsid w:val="00860BF9"/>
    <w:rsid w:val="00884AA3"/>
    <w:rsid w:val="008A7553"/>
    <w:rsid w:val="008B08B9"/>
    <w:rsid w:val="008C343B"/>
    <w:rsid w:val="008C59C1"/>
    <w:rsid w:val="008D25B1"/>
    <w:rsid w:val="008F45D9"/>
    <w:rsid w:val="00916A31"/>
    <w:rsid w:val="009560D8"/>
    <w:rsid w:val="0097200A"/>
    <w:rsid w:val="00982672"/>
    <w:rsid w:val="009852E7"/>
    <w:rsid w:val="009857A9"/>
    <w:rsid w:val="009B0EF4"/>
    <w:rsid w:val="009C62CF"/>
    <w:rsid w:val="009E572B"/>
    <w:rsid w:val="00A23056"/>
    <w:rsid w:val="00A31DB3"/>
    <w:rsid w:val="00A86B89"/>
    <w:rsid w:val="00A87EC6"/>
    <w:rsid w:val="00AA5476"/>
    <w:rsid w:val="00AC5843"/>
    <w:rsid w:val="00AD328C"/>
    <w:rsid w:val="00AE1106"/>
    <w:rsid w:val="00AF5E8B"/>
    <w:rsid w:val="00AF67EF"/>
    <w:rsid w:val="00B04D37"/>
    <w:rsid w:val="00B14A72"/>
    <w:rsid w:val="00B360EE"/>
    <w:rsid w:val="00B97509"/>
    <w:rsid w:val="00BE56A8"/>
    <w:rsid w:val="00C33D1D"/>
    <w:rsid w:val="00C36F65"/>
    <w:rsid w:val="00C4593B"/>
    <w:rsid w:val="00C54F61"/>
    <w:rsid w:val="00C606A6"/>
    <w:rsid w:val="00C63538"/>
    <w:rsid w:val="00C662D7"/>
    <w:rsid w:val="00CA6073"/>
    <w:rsid w:val="00CD2640"/>
    <w:rsid w:val="00CE16AF"/>
    <w:rsid w:val="00CE18C4"/>
    <w:rsid w:val="00CE74DE"/>
    <w:rsid w:val="00D06141"/>
    <w:rsid w:val="00D22206"/>
    <w:rsid w:val="00D23BE9"/>
    <w:rsid w:val="00D37CD6"/>
    <w:rsid w:val="00D74579"/>
    <w:rsid w:val="00D9298A"/>
    <w:rsid w:val="00DB27DF"/>
    <w:rsid w:val="00DE35B9"/>
    <w:rsid w:val="00DF511C"/>
    <w:rsid w:val="00E044AA"/>
    <w:rsid w:val="00E20A4D"/>
    <w:rsid w:val="00E23A4E"/>
    <w:rsid w:val="00E23BAA"/>
    <w:rsid w:val="00E37C9C"/>
    <w:rsid w:val="00E8385E"/>
    <w:rsid w:val="00E966F8"/>
    <w:rsid w:val="00EA7424"/>
    <w:rsid w:val="00EB632F"/>
    <w:rsid w:val="00EC6C7F"/>
    <w:rsid w:val="00ED5074"/>
    <w:rsid w:val="00ED6DB6"/>
    <w:rsid w:val="00EE06BA"/>
    <w:rsid w:val="00F301F9"/>
    <w:rsid w:val="00F5057D"/>
    <w:rsid w:val="00F57EFB"/>
    <w:rsid w:val="00F66AB2"/>
    <w:rsid w:val="00F71B78"/>
    <w:rsid w:val="00FA2D0A"/>
    <w:rsid w:val="00FA6987"/>
    <w:rsid w:val="00FA7D3F"/>
    <w:rsid w:val="00FC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79152B"/>
  <w15:docId w15:val="{55E1C159-A4EE-41AC-BAF0-64D4EB8A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727DF5"/>
    <w:pPr>
      <w:ind w:left="720"/>
      <w:contextualSpacing/>
    </w:pPr>
  </w:style>
  <w:style w:type="character" w:styleId="CommentReference">
    <w:name w:val="annotation reference"/>
    <w:uiPriority w:val="99"/>
    <w:semiHidden/>
    <w:unhideWhenUsed/>
    <w:rsid w:val="00154BCC"/>
    <w:rPr>
      <w:sz w:val="16"/>
      <w:szCs w:val="16"/>
    </w:rPr>
  </w:style>
  <w:style w:type="paragraph" w:styleId="CommentText">
    <w:name w:val="annotation text"/>
    <w:basedOn w:val="Normal"/>
    <w:link w:val="CommentTextChar"/>
    <w:uiPriority w:val="99"/>
    <w:semiHidden/>
    <w:unhideWhenUsed/>
    <w:rsid w:val="00154BCC"/>
    <w:pPr>
      <w:spacing w:line="240" w:lineRule="auto"/>
    </w:pPr>
    <w:rPr>
      <w:sz w:val="20"/>
      <w:szCs w:val="20"/>
    </w:rPr>
  </w:style>
  <w:style w:type="character" w:customStyle="1" w:styleId="CommentTextChar">
    <w:name w:val="Comment Text Char"/>
    <w:link w:val="CommentText"/>
    <w:uiPriority w:val="99"/>
    <w:semiHidden/>
    <w:rsid w:val="00154BCC"/>
    <w:rPr>
      <w:sz w:val="20"/>
      <w:szCs w:val="20"/>
    </w:rPr>
  </w:style>
  <w:style w:type="paragraph" w:styleId="CommentSubject">
    <w:name w:val="annotation subject"/>
    <w:basedOn w:val="CommentText"/>
    <w:next w:val="CommentText"/>
    <w:link w:val="CommentSubjectChar"/>
    <w:uiPriority w:val="99"/>
    <w:semiHidden/>
    <w:unhideWhenUsed/>
    <w:rsid w:val="00154BCC"/>
    <w:rPr>
      <w:b/>
      <w:bCs/>
    </w:rPr>
  </w:style>
  <w:style w:type="character" w:customStyle="1" w:styleId="CommentSubjectChar">
    <w:name w:val="Comment Subject Char"/>
    <w:link w:val="CommentSubject"/>
    <w:uiPriority w:val="99"/>
    <w:semiHidden/>
    <w:rsid w:val="00154BCC"/>
    <w:rPr>
      <w:b/>
      <w:bCs/>
      <w:sz w:val="20"/>
      <w:szCs w:val="20"/>
    </w:rPr>
  </w:style>
  <w:style w:type="paragraph" w:styleId="BalloonText">
    <w:name w:val="Balloon Text"/>
    <w:basedOn w:val="Normal"/>
    <w:link w:val="BalloonTextChar"/>
    <w:uiPriority w:val="99"/>
    <w:semiHidden/>
    <w:unhideWhenUsed/>
    <w:rsid w:val="00154B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54BCC"/>
    <w:rPr>
      <w:rFonts w:ascii="Tahoma" w:hAnsi="Tahoma" w:cs="Tahoma"/>
      <w:sz w:val="16"/>
      <w:szCs w:val="16"/>
    </w:rPr>
  </w:style>
  <w:style w:type="paragraph" w:styleId="Header">
    <w:name w:val="header"/>
    <w:basedOn w:val="Normal"/>
    <w:link w:val="HeaderChar"/>
    <w:uiPriority w:val="99"/>
    <w:unhideWhenUsed/>
    <w:rsid w:val="007F6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529"/>
  </w:style>
  <w:style w:type="paragraph" w:styleId="Footer">
    <w:name w:val="footer"/>
    <w:basedOn w:val="Normal"/>
    <w:link w:val="FooterChar"/>
    <w:uiPriority w:val="99"/>
    <w:unhideWhenUsed/>
    <w:rsid w:val="007F6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529"/>
  </w:style>
  <w:style w:type="paragraph" w:customStyle="1" w:styleId="ColorfulShading-Accent11">
    <w:name w:val="Colorful Shading - Accent 11"/>
    <w:hidden/>
    <w:uiPriority w:val="99"/>
    <w:semiHidden/>
    <w:rsid w:val="00C662D7"/>
    <w:rPr>
      <w:sz w:val="22"/>
      <w:szCs w:val="22"/>
    </w:rPr>
  </w:style>
  <w:style w:type="paragraph" w:styleId="FootnoteText">
    <w:name w:val="footnote text"/>
    <w:aliases w:val="Tablenote Text"/>
    <w:basedOn w:val="Normal"/>
    <w:link w:val="FootnoteTextChar"/>
    <w:uiPriority w:val="99"/>
    <w:semiHidden/>
    <w:unhideWhenUsed/>
    <w:qFormat/>
    <w:rsid w:val="00567648"/>
    <w:rPr>
      <w:sz w:val="20"/>
      <w:szCs w:val="20"/>
    </w:rPr>
  </w:style>
  <w:style w:type="character" w:customStyle="1" w:styleId="FootnoteTextChar">
    <w:name w:val="Footnote Text Char"/>
    <w:aliases w:val="Tablenote Text Char"/>
    <w:basedOn w:val="DefaultParagraphFont"/>
    <w:link w:val="FootnoteText"/>
    <w:uiPriority w:val="99"/>
    <w:semiHidden/>
    <w:rsid w:val="00567648"/>
  </w:style>
  <w:style w:type="character" w:styleId="FootnoteReference">
    <w:name w:val="footnote reference"/>
    <w:aliases w:val="callout"/>
    <w:uiPriority w:val="99"/>
    <w:semiHidden/>
    <w:unhideWhenUsed/>
    <w:rsid w:val="00567648"/>
    <w:rPr>
      <w:vertAlign w:val="superscript"/>
    </w:rPr>
  </w:style>
  <w:style w:type="character" w:styleId="Hyperlink">
    <w:name w:val="Hyperlink"/>
    <w:uiPriority w:val="99"/>
    <w:rsid w:val="00CA6073"/>
    <w:rPr>
      <w:color w:val="0000FF"/>
      <w:u w:val="single"/>
    </w:rPr>
  </w:style>
  <w:style w:type="character" w:styleId="FollowedHyperlink">
    <w:name w:val="FollowedHyperlink"/>
    <w:uiPriority w:val="99"/>
    <w:semiHidden/>
    <w:unhideWhenUsed/>
    <w:rsid w:val="00CA6073"/>
    <w:rPr>
      <w:color w:val="954F72"/>
      <w:u w:val="single"/>
    </w:rPr>
  </w:style>
  <w:style w:type="paragraph" w:styleId="Revision">
    <w:name w:val="Revision"/>
    <w:hidden/>
    <w:uiPriority w:val="99"/>
    <w:semiHidden/>
    <w:rsid w:val="00982672"/>
    <w:rPr>
      <w:sz w:val="22"/>
      <w:szCs w:val="22"/>
    </w:rPr>
  </w:style>
  <w:style w:type="paragraph" w:styleId="ListParagraph">
    <w:name w:val="List Paragraph"/>
    <w:basedOn w:val="Normal"/>
    <w:uiPriority w:val="34"/>
    <w:qFormat/>
    <w:rsid w:val="00E966F8"/>
    <w:pPr>
      <w:ind w:left="720"/>
      <w:contextualSpacing/>
    </w:pPr>
  </w:style>
  <w:style w:type="paragraph" w:styleId="NormalWeb">
    <w:name w:val="Normal (Web)"/>
    <w:basedOn w:val="Normal"/>
    <w:uiPriority w:val="99"/>
    <w:semiHidden/>
    <w:unhideWhenUsed/>
    <w:rsid w:val="005A2D24"/>
    <w:pPr>
      <w:spacing w:after="0"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7965">
      <w:bodyDiv w:val="1"/>
      <w:marLeft w:val="0"/>
      <w:marRight w:val="0"/>
      <w:marTop w:val="0"/>
      <w:marBottom w:val="0"/>
      <w:divBdr>
        <w:top w:val="none" w:sz="0" w:space="0" w:color="auto"/>
        <w:left w:val="none" w:sz="0" w:space="0" w:color="auto"/>
        <w:bottom w:val="none" w:sz="0" w:space="0" w:color="auto"/>
        <w:right w:val="none" w:sz="0" w:space="0" w:color="auto"/>
      </w:divBdr>
    </w:div>
    <w:div w:id="701592176">
      <w:bodyDiv w:val="1"/>
      <w:marLeft w:val="0"/>
      <w:marRight w:val="0"/>
      <w:marTop w:val="0"/>
      <w:marBottom w:val="0"/>
      <w:divBdr>
        <w:top w:val="none" w:sz="0" w:space="0" w:color="auto"/>
        <w:left w:val="none" w:sz="0" w:space="0" w:color="auto"/>
        <w:bottom w:val="none" w:sz="0" w:space="0" w:color="auto"/>
        <w:right w:val="none" w:sz="0" w:space="0" w:color="auto"/>
      </w:divBdr>
    </w:div>
    <w:div w:id="1271664211">
      <w:bodyDiv w:val="1"/>
      <w:marLeft w:val="0"/>
      <w:marRight w:val="0"/>
      <w:marTop w:val="0"/>
      <w:marBottom w:val="0"/>
      <w:divBdr>
        <w:top w:val="none" w:sz="0" w:space="0" w:color="auto"/>
        <w:left w:val="none" w:sz="0" w:space="0" w:color="auto"/>
        <w:bottom w:val="none" w:sz="0" w:space="0" w:color="auto"/>
        <w:right w:val="none" w:sz="0" w:space="0" w:color="auto"/>
      </w:divBdr>
    </w:div>
    <w:div w:id="201460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il\Documents\HHS%20State%20Template%20Comments%20final%203.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63EE8-BC22-4F10-B734-F0015882A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HHS State Template Comments final 3.13</Template>
  <TotalTime>146</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Links>
    <vt:vector size="42" baseType="variant">
      <vt:variant>
        <vt:i4>3539067</vt:i4>
      </vt:variant>
      <vt:variant>
        <vt:i4>18</vt:i4>
      </vt:variant>
      <vt:variant>
        <vt:i4>0</vt:i4>
      </vt:variant>
      <vt:variant>
        <vt:i4>5</vt:i4>
      </vt:variant>
      <vt:variant>
        <vt:lpwstr>https://www.americanprogress.org/issues/lgbt/news/2018/01/18/445130/discrimination-prevents-lgbtq-people-accessing-health-care</vt:lpwstr>
      </vt:variant>
      <vt:variant>
        <vt:lpwstr/>
      </vt:variant>
      <vt:variant>
        <vt:i4>3801122</vt:i4>
      </vt:variant>
      <vt:variant>
        <vt:i4>15</vt:i4>
      </vt:variant>
      <vt:variant>
        <vt:i4>0</vt:i4>
      </vt:variant>
      <vt:variant>
        <vt:i4>5</vt:i4>
      </vt:variant>
      <vt:variant>
        <vt:lpwstr>http://www.ustranssurvey.org/report</vt:lpwstr>
      </vt:variant>
      <vt:variant>
        <vt:lpwstr/>
      </vt:variant>
      <vt:variant>
        <vt:i4>1179718</vt:i4>
      </vt:variant>
      <vt:variant>
        <vt:i4>12</vt:i4>
      </vt:variant>
      <vt:variant>
        <vt:i4>0</vt:i4>
      </vt:variant>
      <vt:variant>
        <vt:i4>5</vt:i4>
      </vt:variant>
      <vt:variant>
        <vt:lpwstr>https://www.acog.org/Clinical-Guidance-and-Publications/Committee-Opinions/Committee-on-Health-Care-for-Underserved-Women/Health-Disparities-in-Rural-Women</vt:lpwstr>
      </vt:variant>
      <vt:variant>
        <vt:lpwstr>17</vt:lpwstr>
      </vt:variant>
      <vt:variant>
        <vt:i4>3539067</vt:i4>
      </vt:variant>
      <vt:variant>
        <vt:i4>9</vt:i4>
      </vt:variant>
      <vt:variant>
        <vt:i4>0</vt:i4>
      </vt:variant>
      <vt:variant>
        <vt:i4>5</vt:i4>
      </vt:variant>
      <vt:variant>
        <vt:lpwstr>https://www.americanprogress.org/issues/lgbt/news/2018/01/18/445130/discrimination-prevents-lgbtq-people-accessing-health-care</vt:lpwstr>
      </vt:variant>
      <vt:variant>
        <vt:lpwstr/>
      </vt:variant>
      <vt:variant>
        <vt:i4>262221</vt:i4>
      </vt:variant>
      <vt:variant>
        <vt:i4>6</vt:i4>
      </vt:variant>
      <vt:variant>
        <vt:i4>0</vt:i4>
      </vt:variant>
      <vt:variant>
        <vt:i4>5</vt:i4>
      </vt:variant>
      <vt:variant>
        <vt:lpwstr>http://www.lambdalegal.org/publications/when-health-care-isnt-caring</vt:lpwstr>
      </vt:variant>
      <vt:variant>
        <vt:lpwstr/>
      </vt:variant>
      <vt:variant>
        <vt:i4>3801122</vt:i4>
      </vt:variant>
      <vt:variant>
        <vt:i4>3</vt:i4>
      </vt:variant>
      <vt:variant>
        <vt:i4>0</vt:i4>
      </vt:variant>
      <vt:variant>
        <vt:i4>5</vt:i4>
      </vt:variant>
      <vt:variant>
        <vt:lpwstr>http://www.ustranssurvey.org/report</vt:lpwstr>
      </vt:variant>
      <vt:variant>
        <vt:lpwstr/>
      </vt:variant>
      <vt:variant>
        <vt:i4>2228337</vt:i4>
      </vt:variant>
      <vt:variant>
        <vt:i4>0</vt:i4>
      </vt:variant>
      <vt:variant>
        <vt:i4>0</vt:i4>
      </vt:variant>
      <vt:variant>
        <vt:i4>5</vt:i4>
      </vt:variant>
      <vt:variant>
        <vt:lpwstr>http://www.iom.edu/Reports/2011/The-Health-of-Lesbian-Gay-Bisexual-and-Transgender-People.aspx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Ma'ayan Anafi</dc:creator>
  <cp:lastModifiedBy>Erin Miller</cp:lastModifiedBy>
  <cp:revision>5</cp:revision>
  <cp:lastPrinted>2018-06-19T18:03:00Z</cp:lastPrinted>
  <dcterms:created xsi:type="dcterms:W3CDTF">2018-06-19T20:01:00Z</dcterms:created>
  <dcterms:modified xsi:type="dcterms:W3CDTF">2018-06-21T18:58:00Z</dcterms:modified>
</cp:coreProperties>
</file>